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6" w:rsidRDefault="005F39DC" w:rsidP="00B92B70">
      <w:pPr>
        <w:wordWrap/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2020 Digital Winter Semester Program </w:t>
      </w:r>
      <w:r w:rsidR="00446CDC">
        <w:rPr>
          <w:rFonts w:ascii="Times New Roman" w:hAnsi="Times New Roman" w:cs="Times New Roman"/>
          <w:b/>
          <w:sz w:val="24"/>
        </w:rPr>
        <w:t>Offerings</w:t>
      </w:r>
    </w:p>
    <w:p w:rsidR="005F39DC" w:rsidRPr="008E091E" w:rsidRDefault="005F39DC" w:rsidP="00B92B70">
      <w:pPr>
        <w:wordWrap/>
        <w:spacing w:line="288" w:lineRule="auto"/>
        <w:jc w:val="center"/>
        <w:rPr>
          <w:rFonts w:ascii="Times New Roman" w:hAnsi="Times New Roman" w:cs="Times New Roman"/>
        </w:rPr>
      </w:pPr>
      <w:r w:rsidRPr="008E091E">
        <w:rPr>
          <w:rFonts w:ascii="Times New Roman" w:hAnsi="Times New Roman" w:cs="Times New Roman"/>
        </w:rPr>
        <w:t>SNU Office of International Affairs</w:t>
      </w:r>
    </w:p>
    <w:p w:rsidR="00134E02" w:rsidRDefault="00134E02" w:rsidP="00B92B70">
      <w:pPr>
        <w:wordWrap/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27C35" w:rsidRDefault="00134E02" w:rsidP="00B92B70">
      <w:pPr>
        <w:wordWrap/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Seoul National University (SNU) is </w:t>
      </w:r>
      <w:r w:rsidR="001644EC">
        <w:rPr>
          <w:rFonts w:ascii="Times New Roman" w:hAnsi="Times New Roman" w:cs="Times New Roman"/>
          <w:sz w:val="24"/>
        </w:rPr>
        <w:t>more than excited</w:t>
      </w:r>
      <w:r>
        <w:rPr>
          <w:rFonts w:ascii="Times New Roman" w:hAnsi="Times New Roman" w:cs="Times New Roman"/>
          <w:sz w:val="24"/>
        </w:rPr>
        <w:t xml:space="preserve"> to </w:t>
      </w:r>
      <w:r w:rsidR="005F39DC">
        <w:rPr>
          <w:rFonts w:ascii="Times New Roman" w:hAnsi="Times New Roman" w:cs="Times New Roman"/>
          <w:sz w:val="24"/>
        </w:rPr>
        <w:t>announce that we</w:t>
      </w:r>
      <w:r w:rsidR="003811CE">
        <w:rPr>
          <w:rFonts w:ascii="Times New Roman" w:hAnsi="Times New Roman" w:cs="Times New Roman"/>
          <w:sz w:val="24"/>
        </w:rPr>
        <w:t xml:space="preserve"> will</w:t>
      </w:r>
      <w:r w:rsidR="005F39DC">
        <w:rPr>
          <w:rFonts w:ascii="Times New Roman" w:hAnsi="Times New Roman" w:cs="Times New Roman"/>
          <w:sz w:val="24"/>
        </w:rPr>
        <w:t xml:space="preserve"> </w:t>
      </w:r>
      <w:r w:rsidR="003811CE">
        <w:rPr>
          <w:rFonts w:ascii="Times New Roman" w:hAnsi="Times New Roman" w:cs="Times New Roman"/>
          <w:sz w:val="24"/>
        </w:rPr>
        <w:t xml:space="preserve">newly </w:t>
      </w:r>
      <w:r w:rsidR="00427C35">
        <w:rPr>
          <w:rFonts w:ascii="Times New Roman" w:hAnsi="Times New Roman" w:cs="Times New Roman"/>
          <w:sz w:val="24"/>
        </w:rPr>
        <w:t xml:space="preserve">provide </w:t>
      </w:r>
      <w:r w:rsidR="00271D27">
        <w:rPr>
          <w:rFonts w:ascii="Times New Roman" w:hAnsi="Times New Roman" w:cs="Times New Roman"/>
          <w:b/>
          <w:sz w:val="24"/>
        </w:rPr>
        <w:t>the following</w:t>
      </w:r>
      <w:r w:rsidR="00427C35" w:rsidRPr="00427C35">
        <w:rPr>
          <w:rFonts w:ascii="Times New Roman" w:hAnsi="Times New Roman" w:cs="Times New Roman"/>
          <w:b/>
          <w:sz w:val="24"/>
        </w:rPr>
        <w:t xml:space="preserve"> series of digital international education programs</w:t>
      </w:r>
      <w:r w:rsidR="003811CE">
        <w:rPr>
          <w:rFonts w:ascii="Times New Roman" w:hAnsi="Times New Roman" w:cs="Times New Roman"/>
          <w:sz w:val="24"/>
        </w:rPr>
        <w:t xml:space="preserve"> </w:t>
      </w:r>
      <w:r w:rsidR="00271D27">
        <w:rPr>
          <w:rFonts w:ascii="Times New Roman" w:hAnsi="Times New Roman" w:cs="Times New Roman"/>
          <w:sz w:val="24"/>
        </w:rPr>
        <w:t xml:space="preserve">for our students </w:t>
      </w:r>
      <w:r w:rsidR="003811CE">
        <w:rPr>
          <w:rFonts w:ascii="Times New Roman" w:hAnsi="Times New Roman" w:cs="Times New Roman"/>
          <w:sz w:val="24"/>
        </w:rPr>
        <w:t>in this</w:t>
      </w:r>
      <w:r w:rsidR="00427C35">
        <w:rPr>
          <w:rFonts w:ascii="Times New Roman" w:hAnsi="Times New Roman" w:cs="Times New Roman"/>
          <w:sz w:val="24"/>
        </w:rPr>
        <w:t xml:space="preserve"> coming winter. More detailed information of each program will be published in a few weeks through SNU OIA’s website.</w:t>
      </w:r>
    </w:p>
    <w:p w:rsidR="00F77F3B" w:rsidRPr="00F77F3B" w:rsidRDefault="00F77F3B" w:rsidP="00B92B70">
      <w:pPr>
        <w:wordWrap/>
        <w:spacing w:after="0" w:line="288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F77F3B" w:rsidRPr="00F77F3B" w:rsidRDefault="00F77F3B" w:rsidP="00B92B70">
      <w:pPr>
        <w:wordWrap/>
        <w:spacing w:line="288" w:lineRule="auto"/>
        <w:rPr>
          <w:rFonts w:ascii="Times New Roman" w:hAnsi="Times New Roman" w:cs="Times New Roman"/>
          <w:b/>
          <w:sz w:val="24"/>
        </w:rPr>
      </w:pPr>
      <w:r w:rsidRPr="00F77F3B">
        <w:rPr>
          <w:rFonts w:ascii="Times New Roman" w:hAnsi="Times New Roman" w:cs="Times New Roman" w:hint="eastAsia"/>
          <w:b/>
          <w:sz w:val="24"/>
        </w:rPr>
        <w:t>1</w:t>
      </w:r>
      <w:r w:rsidRPr="00F77F3B">
        <w:rPr>
          <w:rFonts w:ascii="Times New Roman" w:hAnsi="Times New Roman" w:cs="Times New Roman"/>
          <w:b/>
          <w:sz w:val="24"/>
        </w:rPr>
        <w:t>. Digital Winter Session</w:t>
      </w:r>
    </w:p>
    <w:p w:rsidR="005F39DC" w:rsidRDefault="00596FD5" w:rsidP="00B92B70">
      <w:pPr>
        <w:wordWrap/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this newly piloted program</w:t>
      </w:r>
      <w:r w:rsidR="00C024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SNU’s current students can take </w:t>
      </w:r>
      <w:r w:rsidR="00446CDC">
        <w:rPr>
          <w:rFonts w:ascii="Times New Roman" w:hAnsi="Times New Roman" w:cs="Times New Roman"/>
          <w:sz w:val="24"/>
        </w:rPr>
        <w:t xml:space="preserve">undergraduate and graduate </w:t>
      </w:r>
      <w:r w:rsidR="00C024E1" w:rsidRPr="008E091E">
        <w:rPr>
          <w:rFonts w:ascii="Times New Roman" w:hAnsi="Times New Roman" w:cs="Times New Roman"/>
          <w:sz w:val="24"/>
        </w:rPr>
        <w:t>courses o</w:t>
      </w:r>
      <w:r w:rsidR="00C024E1">
        <w:rPr>
          <w:rFonts w:ascii="Times New Roman" w:hAnsi="Times New Roman" w:cs="Times New Roman"/>
          <w:sz w:val="24"/>
        </w:rPr>
        <w:t xml:space="preserve">f academically rigorous </w:t>
      </w:r>
      <w:r w:rsidR="00F77F3B">
        <w:rPr>
          <w:rFonts w:ascii="Times New Roman" w:hAnsi="Times New Roman" w:cs="Times New Roman"/>
          <w:sz w:val="24"/>
        </w:rPr>
        <w:t>international faculty</w:t>
      </w:r>
      <w:r w:rsidR="00446CDC">
        <w:rPr>
          <w:rFonts w:ascii="Times New Roman" w:hAnsi="Times New Roman" w:cs="Times New Roman"/>
          <w:sz w:val="24"/>
        </w:rPr>
        <w:t xml:space="preserve"> </w:t>
      </w:r>
      <w:r w:rsidR="00F77F3B" w:rsidRPr="00F77F3B">
        <w:rPr>
          <w:rFonts w:ascii="Times New Roman" w:hAnsi="Times New Roman" w:cs="Times New Roman"/>
          <w:b/>
          <w:sz w:val="24"/>
        </w:rPr>
        <w:t>remotely</w:t>
      </w:r>
      <w:r w:rsidR="005F39DC">
        <w:rPr>
          <w:rFonts w:ascii="Times New Roman" w:hAnsi="Times New Roman" w:cs="Times New Roman"/>
          <w:sz w:val="24"/>
        </w:rPr>
        <w:t>. Students will</w:t>
      </w:r>
      <w:r>
        <w:rPr>
          <w:rFonts w:ascii="Times New Roman" w:hAnsi="Times New Roman" w:cs="Times New Roman"/>
          <w:sz w:val="24"/>
        </w:rPr>
        <w:t xml:space="preserve"> pay the same tuition as general winter session students and </w:t>
      </w:r>
      <w:r w:rsidR="005F39DC">
        <w:rPr>
          <w:rFonts w:ascii="Times New Roman" w:hAnsi="Times New Roman" w:cs="Times New Roman"/>
          <w:sz w:val="24"/>
        </w:rPr>
        <w:t>earn regular credits (up to 6 credits) toward their major requirements for their degree.</w:t>
      </w:r>
    </w:p>
    <w:p w:rsidR="00F77F3B" w:rsidRDefault="00F77F3B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 w:hint="eastAsia"/>
          <w:b/>
          <w:sz w:val="24"/>
        </w:rPr>
        <w:t>Session Dates</w:t>
      </w:r>
      <w:r>
        <w:rPr>
          <w:rFonts w:ascii="Times New Roman" w:hAnsi="Times New Roman" w:cs="Times New Roman" w:hint="eastAsia"/>
          <w:sz w:val="24"/>
        </w:rPr>
        <w:t xml:space="preserve">: </w:t>
      </w:r>
      <w:r w:rsidR="00225C65">
        <w:rPr>
          <w:rFonts w:ascii="Times New Roman" w:hAnsi="Times New Roman" w:cs="Times New Roman"/>
          <w:sz w:val="24"/>
        </w:rPr>
        <w:t>C</w:t>
      </w:r>
      <w:r w:rsidR="008E6FFC">
        <w:rPr>
          <w:rFonts w:ascii="Times New Roman" w:hAnsi="Times New Roman" w:cs="Times New Roman"/>
          <w:sz w:val="24"/>
        </w:rPr>
        <w:t>lasses will be scheduled within</w:t>
      </w:r>
      <w:r w:rsidR="00225C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December 21</w:t>
      </w:r>
      <w:r w:rsidR="00B92B70">
        <w:rPr>
          <w:rFonts w:ascii="Times New Roman" w:hAnsi="Times New Roman" w:cs="Times New Roman"/>
          <w:sz w:val="24"/>
        </w:rPr>
        <w:t>, 2020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February </w:t>
      </w:r>
      <w:r w:rsidR="00B92B70">
        <w:rPr>
          <w:rFonts w:ascii="Times New Roman" w:hAnsi="Times New Roman" w:cs="Times New Roman"/>
          <w:sz w:val="24"/>
        </w:rPr>
        <w:t>10, 2021</w:t>
      </w:r>
    </w:p>
    <w:p w:rsidR="00F77F3B" w:rsidRPr="00F77F3B" w:rsidRDefault="007815C5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three-credit course must be taught at least for 45 </w:t>
      </w:r>
      <w:r w:rsidR="00B92B70">
        <w:rPr>
          <w:rFonts w:ascii="Times New Roman" w:hAnsi="Times New Roman" w:cs="Times New Roman"/>
          <w:sz w:val="24"/>
        </w:rPr>
        <w:t>class</w:t>
      </w:r>
      <w:r>
        <w:rPr>
          <w:rFonts w:ascii="Times New Roman" w:hAnsi="Times New Roman" w:cs="Times New Roman"/>
          <w:sz w:val="24"/>
        </w:rPr>
        <w:t xml:space="preserve"> hours, and the c</w:t>
      </w:r>
      <w:r w:rsidR="00B92B70">
        <w:rPr>
          <w:rFonts w:ascii="Times New Roman" w:hAnsi="Times New Roman" w:cs="Times New Roman"/>
          <w:sz w:val="24"/>
        </w:rPr>
        <w:t>lass</w:t>
      </w:r>
      <w:r>
        <w:rPr>
          <w:rFonts w:ascii="Times New Roman" w:hAnsi="Times New Roman" w:cs="Times New Roman"/>
          <w:sz w:val="24"/>
        </w:rPr>
        <w:t xml:space="preserve"> schedule may vary by instructor.</w:t>
      </w:r>
    </w:p>
    <w:p w:rsidR="00F77F3B" w:rsidRDefault="007815C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 w:hint="eastAsia"/>
          <w:b/>
          <w:sz w:val="24"/>
        </w:rPr>
        <w:t>Eligibility</w:t>
      </w:r>
      <w:r>
        <w:rPr>
          <w:rFonts w:ascii="Times New Roman" w:hAnsi="Times New Roman" w:cs="Times New Roman" w:hint="eastAsia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SNU’s current undergraduate and graduate students</w:t>
      </w:r>
    </w:p>
    <w:p w:rsidR="007815C5" w:rsidRDefault="007815C5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who are taking a leave of absence in Fall 2020 are eligible, too.</w:t>
      </w:r>
    </w:p>
    <w:p w:rsidR="007815C5" w:rsidRDefault="007815C5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However, students who are expected to graduate in February 2021 are ineligible.</w:t>
      </w:r>
    </w:p>
    <w:p w:rsidR="00B92B70" w:rsidRDefault="007815C5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GPA or language proficiency requirement applies, but interested students must check the syllabus to see if they are qualified enough to follow the course.</w:t>
      </w:r>
    </w:p>
    <w:p w:rsidR="00B92B70" w:rsidRPr="00B92B70" w:rsidRDefault="00B92B70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B92B70">
        <w:rPr>
          <w:rFonts w:ascii="Times New Roman" w:hAnsi="Times New Roman" w:cs="Times New Roman"/>
          <w:sz w:val="24"/>
        </w:rPr>
        <w:t>The number of credits that can be completed in winter session cannot exceed 6 credits</w:t>
      </w:r>
      <w:r w:rsidR="00B6185D">
        <w:rPr>
          <w:rFonts w:ascii="Times New Roman" w:hAnsi="Times New Roman" w:cs="Times New Roman"/>
          <w:sz w:val="24"/>
        </w:rPr>
        <w:t xml:space="preserve"> in total</w:t>
      </w:r>
      <w:r w:rsidRPr="00B92B70">
        <w:rPr>
          <w:rFonts w:ascii="Times New Roman" w:hAnsi="Times New Roman" w:cs="Times New Roman"/>
          <w:sz w:val="24"/>
        </w:rPr>
        <w:t xml:space="preserve">. (General Winter Session + Digital Winter Session + Study Abroad Credit Recognition </w:t>
      </w:r>
      <w:r w:rsidRPr="00B92B70">
        <w:rPr>
          <w:rFonts w:ascii="Times New Roman" w:eastAsia="굴림" w:hAnsi="Times New Roman" w:cs="Times New Roman"/>
          <w:sz w:val="24"/>
        </w:rPr>
        <w:t>≤ 6 credits</w:t>
      </w:r>
      <w:r w:rsidRPr="00B92B70">
        <w:rPr>
          <w:rFonts w:ascii="Times New Roman" w:hAnsi="Times New Roman" w:cs="Times New Roman"/>
          <w:sz w:val="24"/>
        </w:rPr>
        <w:t>)</w:t>
      </w:r>
    </w:p>
    <w:p w:rsidR="007815C5" w:rsidRDefault="007815C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 w:hint="eastAsia"/>
          <w:b/>
          <w:sz w:val="24"/>
        </w:rPr>
        <w:t>Languag</w:t>
      </w:r>
      <w:r w:rsidRPr="003A04E1">
        <w:rPr>
          <w:rFonts w:ascii="Times New Roman" w:hAnsi="Times New Roman" w:cs="Times New Roman"/>
          <w:b/>
          <w:sz w:val="24"/>
        </w:rPr>
        <w:t>e of Instruction</w:t>
      </w:r>
      <w:r>
        <w:rPr>
          <w:rFonts w:ascii="Times New Roman" w:hAnsi="Times New Roman" w:cs="Times New Roman"/>
          <w:sz w:val="24"/>
        </w:rPr>
        <w:t>: English</w:t>
      </w:r>
    </w:p>
    <w:p w:rsidR="007815C5" w:rsidRDefault="007815C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t>Tuition</w:t>
      </w:r>
      <w:r>
        <w:rPr>
          <w:rFonts w:ascii="Times New Roman" w:hAnsi="Times New Roman" w:cs="Times New Roman"/>
          <w:sz w:val="24"/>
        </w:rPr>
        <w:t>: 40,500 KRW/credit (</w:t>
      </w:r>
      <w:r w:rsidR="00B6185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quivalent to tuition for general summer/winter sessions</w:t>
      </w:r>
      <w:r w:rsidR="00B6185D">
        <w:rPr>
          <w:rFonts w:ascii="Times New Roman" w:hAnsi="Times New Roman" w:cs="Times New Roman"/>
          <w:sz w:val="24"/>
        </w:rPr>
        <w:t xml:space="preserve"> </w:t>
      </w:r>
      <w:r w:rsidR="00C01537">
        <w:rPr>
          <w:rFonts w:ascii="Times New Roman" w:hAnsi="Times New Roman" w:cs="Times New Roman"/>
          <w:sz w:val="24"/>
        </w:rPr>
        <w:t>operated</w:t>
      </w:r>
      <w:r w:rsidR="00B6185D">
        <w:rPr>
          <w:rFonts w:ascii="Times New Roman" w:hAnsi="Times New Roman" w:cs="Times New Roman"/>
          <w:sz w:val="24"/>
        </w:rPr>
        <w:t xml:space="preserve"> by Division of Educational Affairs</w:t>
      </w:r>
      <w:r>
        <w:rPr>
          <w:rFonts w:ascii="Times New Roman" w:hAnsi="Times New Roman" w:cs="Times New Roman"/>
          <w:sz w:val="24"/>
        </w:rPr>
        <w:t>)</w:t>
      </w:r>
    </w:p>
    <w:p w:rsidR="003A04E1" w:rsidRPr="003A04E1" w:rsidRDefault="007815C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t>Credit Acquisition</w:t>
      </w:r>
      <w:r w:rsidRPr="003A04E1">
        <w:rPr>
          <w:rFonts w:ascii="Times New Roman" w:hAnsi="Times New Roman" w:cs="Times New Roman"/>
          <w:sz w:val="24"/>
        </w:rPr>
        <w:t>: All courses are offered as three-credit-bearing Elective Subject for Major</w:t>
      </w:r>
      <w:r w:rsidR="00BC7CA1">
        <w:rPr>
          <w:rFonts w:ascii="Times New Roman" w:hAnsi="Times New Roman" w:cs="Times New Roman"/>
          <w:sz w:val="24"/>
        </w:rPr>
        <w:t xml:space="preserve"> courses</w:t>
      </w:r>
      <w:r w:rsidRPr="003A04E1">
        <w:rPr>
          <w:rFonts w:ascii="Times New Roman" w:hAnsi="Times New Roman" w:cs="Times New Roman"/>
          <w:sz w:val="24"/>
        </w:rPr>
        <w:t>, and credits may count toward the degree requirement.</w:t>
      </w:r>
    </w:p>
    <w:p w:rsidR="00C01537" w:rsidRDefault="00C0153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815C5" w:rsidRPr="0022491A" w:rsidRDefault="007815C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i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lastRenderedPageBreak/>
        <w:t xml:space="preserve">List of Courses to be Offered </w:t>
      </w:r>
      <w:r w:rsidRPr="0022491A">
        <w:rPr>
          <w:rFonts w:ascii="Times New Roman" w:hAnsi="Times New Roman" w:cs="Times New Roman"/>
          <w:b/>
          <w:i/>
          <w:sz w:val="24"/>
        </w:rPr>
        <w:t>(Subject to Change)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980"/>
        <w:gridCol w:w="797"/>
        <w:gridCol w:w="2143"/>
        <w:gridCol w:w="1958"/>
        <w:gridCol w:w="850"/>
      </w:tblGrid>
      <w:tr w:rsidR="003A04E1" w:rsidRPr="007815C5" w:rsidTr="000D364D">
        <w:trPr>
          <w:trHeight w:val="20"/>
        </w:trPr>
        <w:tc>
          <w:tcPr>
            <w:tcW w:w="244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 w:hint="eastAsia"/>
                <w:sz w:val="22"/>
              </w:rPr>
              <w:t>U</w:t>
            </w:r>
            <w:r w:rsidRPr="007815C5">
              <w:rPr>
                <w:rFonts w:ascii="Times New Roman" w:hAnsi="Times New Roman" w:cs="Times New Roman"/>
                <w:sz w:val="22"/>
              </w:rPr>
              <w:t>ndergraduate</w:t>
            </w:r>
          </w:p>
        </w:tc>
        <w:tc>
          <w:tcPr>
            <w:tcW w:w="2553" w:type="pct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7815C5">
              <w:rPr>
                <w:rFonts w:ascii="Times New Roman" w:hAnsi="Times New Roman" w:cs="Times New Roman"/>
                <w:sz w:val="22"/>
              </w:rPr>
              <w:t>raduate</w:t>
            </w:r>
          </w:p>
        </w:tc>
      </w:tr>
      <w:tr w:rsidR="007815C5" w:rsidRPr="007815C5" w:rsidTr="000D364D">
        <w:trPr>
          <w:trHeight w:val="20"/>
        </w:trPr>
        <w:tc>
          <w:tcPr>
            <w:tcW w:w="1014" w:type="pc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College/Department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Course Title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uota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College/Department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Course Title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uota</w:t>
            </w:r>
          </w:p>
        </w:tc>
      </w:tr>
      <w:tr w:rsidR="007815C5" w:rsidRPr="007815C5" w:rsidTr="000D364D">
        <w:trPr>
          <w:trHeight w:val="20"/>
        </w:trPr>
        <w:tc>
          <w:tcPr>
            <w:tcW w:w="1014" w:type="pc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ollege of Natural Sciences</w:t>
            </w:r>
          </w:p>
        </w:tc>
        <w:tc>
          <w:tcPr>
            <w:tcW w:w="1021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&lt;</w:t>
            </w:r>
            <w:r w:rsidR="003A04E1">
              <w:rPr>
                <w:rFonts w:ascii="Times New Roman" w:hAnsi="Times New Roman" w:cs="Times New Roman" w:hint="eastAsia"/>
                <w:sz w:val="22"/>
              </w:rPr>
              <w:t xml:space="preserve">Neuroscience </w:t>
            </w:r>
            <w:r w:rsidR="003A04E1">
              <w:rPr>
                <w:rFonts w:ascii="Times New Roman" w:hAnsi="Times New Roman" w:cs="Times New Roman"/>
                <w:sz w:val="22"/>
              </w:rPr>
              <w:t>and Sociality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  <w:p w:rsidR="007815C5" w:rsidRPr="003A04E1" w:rsidRDefault="007815C5" w:rsidP="001C55AC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b/>
                <w:sz w:val="22"/>
              </w:rPr>
            </w:pPr>
            <w:r w:rsidRPr="003A04E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1C55AC" w:rsidRPr="001C55AC">
              <w:rPr>
                <w:rFonts w:ascii="Times New Roman" w:hAnsi="Times New Roman" w:cs="Times New Roman"/>
                <w:b/>
                <w:i/>
                <w:sz w:val="22"/>
              </w:rPr>
              <w:t>New</w:t>
            </w:r>
            <w:r w:rsidRPr="003A04E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412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05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ept. of Architecture and Architectural Engineering, College of Engineering</w:t>
            </w:r>
          </w:p>
        </w:tc>
        <w:tc>
          <w:tcPr>
            <w:tcW w:w="1009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401.629</w:t>
            </w:r>
          </w:p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&lt;</w:t>
            </w:r>
            <w:r w:rsidR="003A04E1" w:rsidRPr="003A04E1">
              <w:rPr>
                <w:rFonts w:ascii="Times New Roman" w:hAnsi="Times New Roman" w:cs="Times New Roman"/>
                <w:sz w:val="22"/>
              </w:rPr>
              <w:t xml:space="preserve">Design of Building Structures 2 </w:t>
            </w:r>
            <w:r w:rsidR="003A04E1">
              <w:rPr>
                <w:rFonts w:ascii="Times New Roman" w:hAnsi="Times New Roman" w:cs="Times New Roman"/>
                <w:sz w:val="22"/>
              </w:rPr>
              <w:t>(Structural Wind Engineering)&gt;</w:t>
            </w:r>
          </w:p>
        </w:tc>
        <w:tc>
          <w:tcPr>
            <w:tcW w:w="439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7815C5" w:rsidRPr="007815C5" w:rsidTr="000D364D">
        <w:trPr>
          <w:trHeight w:val="20"/>
        </w:trPr>
        <w:tc>
          <w:tcPr>
            <w:tcW w:w="101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ept. of Computer Science and Engineering, College of Engineering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4190.415</w:t>
            </w:r>
          </w:p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&lt;</w:t>
            </w:r>
            <w:r w:rsidR="003A04E1" w:rsidRPr="003A04E1">
              <w:rPr>
                <w:rFonts w:ascii="Times New Roman" w:hAnsi="Times New Roman" w:cs="Times New Roman"/>
                <w:sz w:val="22"/>
              </w:rPr>
              <w:t>Introduction to Computer Security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ept. of Industrial Engineering, College of Engineering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406.559</w:t>
            </w:r>
          </w:p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&lt;</w:t>
            </w:r>
            <w:r w:rsidR="003A04E1">
              <w:rPr>
                <w:rFonts w:ascii="Times New Roman" w:hAnsi="Times New Roman" w:cs="Times New Roman" w:hint="eastAsia"/>
                <w:sz w:val="22"/>
              </w:rPr>
              <w:t>T</w:t>
            </w:r>
            <w:r w:rsidR="003A04E1">
              <w:rPr>
                <w:rFonts w:ascii="Times New Roman" w:hAnsi="Times New Roman" w:cs="Times New Roman"/>
                <w:sz w:val="22"/>
              </w:rPr>
              <w:t>opics in Industrial Engineering (Revenue Management and Pricing)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7815C5" w:rsidRPr="007815C5" w:rsidTr="000D364D">
        <w:trPr>
          <w:trHeight w:val="20"/>
        </w:trPr>
        <w:tc>
          <w:tcPr>
            <w:tcW w:w="101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Interdisciplinary Program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2"/>
              </w:rPr>
              <w:t>Global Environ</w:t>
            </w:r>
            <w:r>
              <w:rPr>
                <w:rFonts w:ascii="Times New Roman" w:hAnsi="Times New Roman" w:cs="Times New Roman"/>
                <w:sz w:val="22"/>
              </w:rPr>
              <w:t>mental Management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538.405 &lt;</w:t>
            </w:r>
            <w:r w:rsidR="003A04E1">
              <w:rPr>
                <w:rFonts w:ascii="Times New Roman" w:hAnsi="Times New Roman" w:cs="Times New Roman" w:hint="eastAsia"/>
                <w:sz w:val="22"/>
              </w:rPr>
              <w:t>Industrial Ecolo</w:t>
            </w:r>
            <w:r w:rsidR="003A04E1">
              <w:rPr>
                <w:rFonts w:ascii="Times New Roman" w:hAnsi="Times New Roman" w:cs="Times New Roman"/>
                <w:sz w:val="22"/>
              </w:rPr>
              <w:t>gy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Dept. </w:t>
            </w:r>
            <w:r>
              <w:rPr>
                <w:rFonts w:ascii="Times New Roman" w:hAnsi="Times New Roman" w:cs="Times New Roman"/>
                <w:sz w:val="22"/>
              </w:rPr>
              <w:t>of Agriculture, Forestry and Bioresources (Program in Horticultural Science), College of Agriculture and Life Sciences</w:t>
            </w: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&lt;</w:t>
            </w:r>
            <w:r w:rsidR="003A04E1">
              <w:rPr>
                <w:rFonts w:ascii="Times New Roman" w:hAnsi="Times New Roman" w:cs="Times New Roman" w:hint="eastAsia"/>
                <w:sz w:val="22"/>
              </w:rPr>
              <w:t>Q</w:t>
            </w:r>
            <w:r w:rsidR="003A04E1">
              <w:rPr>
                <w:rFonts w:ascii="Times New Roman" w:hAnsi="Times New Roman" w:cs="Times New Roman"/>
                <w:sz w:val="22"/>
              </w:rPr>
              <w:t>uantitative Genetics for Plant Breeding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  <w:p w:rsidR="007815C5" w:rsidRPr="007815C5" w:rsidRDefault="001C55AC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3A04E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1C55AC">
              <w:rPr>
                <w:rFonts w:ascii="Times New Roman" w:hAnsi="Times New Roman" w:cs="Times New Roman"/>
                <w:b/>
                <w:i/>
                <w:sz w:val="22"/>
              </w:rPr>
              <w:t>New</w:t>
            </w:r>
            <w:r w:rsidRPr="003A04E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TBA</w:t>
            </w:r>
          </w:p>
        </w:tc>
      </w:tr>
      <w:tr w:rsidR="007815C5" w:rsidRPr="007815C5" w:rsidTr="000D364D">
        <w:trPr>
          <w:trHeight w:val="20"/>
        </w:trPr>
        <w:tc>
          <w:tcPr>
            <w:tcW w:w="101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3A04E1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ollege of Liberal Studies</w:t>
            </w:r>
          </w:p>
        </w:tc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991.201 &lt;</w:t>
            </w:r>
            <w:r w:rsidR="003A04E1">
              <w:rPr>
                <w:rFonts w:ascii="Times New Roman" w:hAnsi="Times New Roman" w:cs="Times New Roman" w:hint="eastAsia"/>
                <w:sz w:val="22"/>
              </w:rPr>
              <w:t>S</w:t>
            </w:r>
            <w:r w:rsidR="003A04E1">
              <w:rPr>
                <w:rFonts w:ascii="Times New Roman" w:hAnsi="Times New Roman" w:cs="Times New Roman"/>
                <w:sz w:val="22"/>
              </w:rPr>
              <w:t>elected Topics Seminar 3</w:t>
            </w:r>
            <w:r w:rsidRPr="007815C5">
              <w:rPr>
                <w:rFonts w:ascii="Times New Roman" w:hAnsi="Times New Roman" w:cs="Times New Roman"/>
                <w:sz w:val="22"/>
              </w:rPr>
              <w:t>&gt;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7815C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15C5" w:rsidRPr="007815C5" w:rsidRDefault="007815C5" w:rsidP="00B92B70">
            <w:pPr>
              <w:pStyle w:val="a7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A04E1" w:rsidRDefault="00596FD5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Upcoming</w:t>
      </w:r>
      <w:r w:rsidR="003A04E1">
        <w:rPr>
          <w:rFonts w:ascii="Times New Roman" w:hAnsi="Times New Roman" w:cs="Times New Roman"/>
          <w:b/>
          <w:sz w:val="24"/>
        </w:rPr>
        <w:t xml:space="preserve"> Dates</w:t>
      </w:r>
    </w:p>
    <w:p w:rsidR="003A04E1" w:rsidRPr="003A04E1" w:rsidRDefault="003A04E1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On November 23,</w:t>
      </w:r>
      <w:r w:rsidR="00B92B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detailed </w:t>
      </w:r>
      <w:r w:rsidR="00B92B70">
        <w:rPr>
          <w:rFonts w:ascii="Times New Roman" w:hAnsi="Times New Roman" w:cs="Times New Roman"/>
          <w:sz w:val="24"/>
        </w:rPr>
        <w:t>course information</w:t>
      </w:r>
      <w:r>
        <w:rPr>
          <w:rFonts w:ascii="Times New Roman" w:hAnsi="Times New Roman" w:cs="Times New Roman"/>
          <w:sz w:val="24"/>
        </w:rPr>
        <w:t xml:space="preserve"> and syllabus will be published.</w:t>
      </w:r>
    </w:p>
    <w:p w:rsidR="003A04E1" w:rsidRPr="00B92B70" w:rsidRDefault="003A04E1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On December 1, </w:t>
      </w:r>
      <w:r w:rsidR="00B92B70">
        <w:rPr>
          <w:rFonts w:ascii="Times New Roman" w:hAnsi="Times New Roman" w:cs="Times New Roman"/>
          <w:sz w:val="24"/>
        </w:rPr>
        <w:t>course instructor information and course registration procedures will be announced.</w:t>
      </w:r>
    </w:p>
    <w:p w:rsidR="0022491A" w:rsidRPr="0022491A" w:rsidRDefault="00B92B70" w:rsidP="0022491A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Course registration and tuition fee payment will</w:t>
      </w:r>
      <w:r w:rsidR="0022491A">
        <w:rPr>
          <w:rFonts w:ascii="Times New Roman" w:hAnsi="Times New Roman" w:cs="Times New Roman"/>
          <w:sz w:val="24"/>
        </w:rPr>
        <w:t xml:space="preserve"> be held from December 4 to 10.</w:t>
      </w:r>
    </w:p>
    <w:p w:rsidR="00B92B70" w:rsidRPr="00B92B70" w:rsidRDefault="00B92B70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Course registration can be cancelled from December </w:t>
      </w:r>
      <w:r w:rsidR="00C01537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>until a day before the class starts.</w:t>
      </w:r>
    </w:p>
    <w:p w:rsidR="00B92B70" w:rsidRPr="00B92B70" w:rsidRDefault="00B92B70" w:rsidP="00B92B70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Digital Winter Session’s classes will be held </w:t>
      </w:r>
      <w:r w:rsidR="006A6602">
        <w:rPr>
          <w:rFonts w:ascii="Times New Roman" w:hAnsi="Times New Roman" w:cs="Times New Roman"/>
          <w:sz w:val="24"/>
        </w:rPr>
        <w:t>within</w:t>
      </w:r>
      <w:r>
        <w:rPr>
          <w:rFonts w:ascii="Times New Roman" w:hAnsi="Times New Roman" w:cs="Times New Roman"/>
          <w:sz w:val="24"/>
        </w:rPr>
        <w:t xml:space="preserve"> December 21 and February 10, 2021</w:t>
      </w:r>
      <w:r w:rsidR="00C015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each class schedule may vary by instructor.</w:t>
      </w:r>
    </w:p>
    <w:p w:rsidR="00B92B70" w:rsidRPr="00B92B70" w:rsidRDefault="00B92B70" w:rsidP="00B92B70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Inquiries: Ms. Jaeyeon Shin, SNU OIA, 02-880-8692, colormysoul@snu.ac.kr </w:t>
      </w:r>
    </w:p>
    <w:p w:rsidR="00B92B70" w:rsidRDefault="00B92B70" w:rsidP="00B92B70">
      <w:pPr>
        <w:wordWrap/>
        <w:spacing w:line="288" w:lineRule="auto"/>
        <w:rPr>
          <w:rFonts w:ascii="Times New Roman" w:hAnsi="Times New Roman" w:cs="Times New Roman"/>
          <w:b/>
          <w:sz w:val="24"/>
        </w:rPr>
      </w:pPr>
    </w:p>
    <w:p w:rsidR="006A6602" w:rsidRDefault="006A6602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92B70" w:rsidRPr="00F77F3B" w:rsidRDefault="00B92B70" w:rsidP="00B92B70">
      <w:pPr>
        <w:wordWrap/>
        <w:spacing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Pr="00F77F3B">
        <w:rPr>
          <w:rFonts w:ascii="Times New Roman" w:hAnsi="Times New Roman" w:cs="Times New Roman"/>
          <w:b/>
          <w:sz w:val="24"/>
        </w:rPr>
        <w:t xml:space="preserve">. Digital </w:t>
      </w:r>
      <w:r>
        <w:rPr>
          <w:rFonts w:ascii="Times New Roman" w:hAnsi="Times New Roman" w:cs="Times New Roman"/>
          <w:b/>
          <w:sz w:val="24"/>
        </w:rPr>
        <w:t>SNU in the World Program (SWP)</w:t>
      </w:r>
    </w:p>
    <w:p w:rsidR="00B92B70" w:rsidRDefault="00B92B70" w:rsidP="00B92B70">
      <w:pPr>
        <w:wordWrap/>
        <w:spacing w:after="0" w:line="288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For this winter,</w:t>
      </w:r>
      <w:r>
        <w:rPr>
          <w:rFonts w:ascii="Times New Roman" w:hAnsi="Times New Roman" w:cs="Times New Roman"/>
          <w:sz w:val="24"/>
        </w:rPr>
        <w:t xml:space="preserve"> four </w:t>
      </w:r>
      <w:r w:rsidR="00596FD5">
        <w:rPr>
          <w:rFonts w:ascii="Times New Roman" w:hAnsi="Times New Roman" w:cs="Times New Roman"/>
          <w:sz w:val="24"/>
        </w:rPr>
        <w:t>SWP programmes will be offered as</w:t>
      </w:r>
      <w:r>
        <w:rPr>
          <w:rFonts w:ascii="Times New Roman" w:hAnsi="Times New Roman" w:cs="Times New Roman"/>
          <w:sz w:val="24"/>
        </w:rPr>
        <w:t xml:space="preserve"> </w:t>
      </w:r>
      <w:r w:rsidR="00BC7CA1"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sz w:val="24"/>
        </w:rPr>
        <w:t xml:space="preserve">intensive, non-credited </w:t>
      </w:r>
      <w:r w:rsidR="00596FD5">
        <w:rPr>
          <w:rFonts w:ascii="Times New Roman" w:hAnsi="Times New Roman" w:cs="Times New Roman"/>
          <w:sz w:val="24"/>
        </w:rPr>
        <w:t>format. Each program will consist</w:t>
      </w:r>
      <w:r>
        <w:rPr>
          <w:rFonts w:ascii="Times New Roman" w:hAnsi="Times New Roman" w:cs="Times New Roman"/>
          <w:sz w:val="24"/>
        </w:rPr>
        <w:t xml:space="preserve"> of remote </w:t>
      </w:r>
      <w:r w:rsidR="00596FD5">
        <w:rPr>
          <w:rFonts w:ascii="Times New Roman" w:hAnsi="Times New Roman" w:cs="Times New Roman"/>
          <w:sz w:val="24"/>
        </w:rPr>
        <w:t>seminars</w:t>
      </w:r>
      <w:r>
        <w:rPr>
          <w:rFonts w:ascii="Times New Roman" w:hAnsi="Times New Roman" w:cs="Times New Roman"/>
          <w:sz w:val="24"/>
        </w:rPr>
        <w:t xml:space="preserve"> </w:t>
      </w:r>
      <w:r w:rsidR="00596FD5">
        <w:rPr>
          <w:rFonts w:ascii="Times New Roman" w:hAnsi="Times New Roman" w:cs="Times New Roman"/>
          <w:sz w:val="24"/>
        </w:rPr>
        <w:t xml:space="preserve">by overseas specialists and in-person education and research activities that include a two-day group workshop. </w:t>
      </w:r>
      <w:r w:rsidR="00DA57B7">
        <w:rPr>
          <w:rFonts w:ascii="Times New Roman" w:hAnsi="Times New Roman" w:cs="Times New Roman"/>
          <w:sz w:val="24"/>
        </w:rPr>
        <w:t>The group workshop will be held at Siheung Campus Convention Center or Hoam Faculty House.</w:t>
      </w:r>
    </w:p>
    <w:p w:rsidR="00596FD5" w:rsidRDefault="00596FD5" w:rsidP="00B92B70">
      <w:pPr>
        <w:wordWrap/>
        <w:spacing w:after="0" w:line="288" w:lineRule="auto"/>
        <w:textAlignment w:val="baseline"/>
        <w:rPr>
          <w:rFonts w:ascii="Times New Roman" w:hAnsi="Times New Roman" w:cs="Times New Roman"/>
          <w:sz w:val="24"/>
        </w:rPr>
      </w:pPr>
    </w:p>
    <w:p w:rsidR="00596FD5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Programme </w:t>
      </w:r>
      <w:r w:rsidRPr="003A04E1">
        <w:rPr>
          <w:rFonts w:ascii="Times New Roman" w:hAnsi="Times New Roman" w:cs="Times New Roman" w:hint="eastAsia"/>
          <w:b/>
          <w:sz w:val="24"/>
        </w:rPr>
        <w:t>Dates</w:t>
      </w:r>
      <w:r>
        <w:rPr>
          <w:rFonts w:ascii="Times New Roman" w:hAnsi="Times New Roman" w:cs="Times New Roman" w:hint="eastAsia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Between January and February, 2021</w:t>
      </w:r>
    </w:p>
    <w:p w:rsidR="00596FD5" w:rsidRPr="00F77F3B" w:rsidRDefault="00596FD5" w:rsidP="00596FD5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programme</w:t>
      </w:r>
      <w:r w:rsidR="00DA57B7">
        <w:rPr>
          <w:rFonts w:ascii="Times New Roman" w:hAnsi="Times New Roman" w:cs="Times New Roman"/>
          <w:sz w:val="24"/>
        </w:rPr>
        <w:t xml:space="preserve"> will be held for one week and its</w:t>
      </w:r>
      <w:r>
        <w:rPr>
          <w:rFonts w:ascii="Times New Roman" w:hAnsi="Times New Roman" w:cs="Times New Roman"/>
          <w:sz w:val="24"/>
        </w:rPr>
        <w:t xml:space="preserve"> schedule will vary.</w:t>
      </w:r>
    </w:p>
    <w:p w:rsidR="00596FD5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 w:hint="eastAsia"/>
          <w:b/>
          <w:sz w:val="24"/>
        </w:rPr>
        <w:t>Eligibility</w:t>
      </w:r>
      <w:r>
        <w:rPr>
          <w:rFonts w:ascii="Times New Roman" w:hAnsi="Times New Roman" w:cs="Times New Roman" w:hint="eastAsia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SNU’s current undergraduate and graduate students</w:t>
      </w:r>
    </w:p>
    <w:p w:rsidR="00596FD5" w:rsidRDefault="00596FD5" w:rsidP="00596FD5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who are taking a leave of absence in Fall 2020 are eligible, too.</w:t>
      </w:r>
    </w:p>
    <w:p w:rsidR="00596FD5" w:rsidRDefault="00596FD5" w:rsidP="00596FD5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GPA or language proficiency requirement applies, but interested students must </w:t>
      </w:r>
      <w:r w:rsidR="00DA57B7">
        <w:rPr>
          <w:rFonts w:ascii="Times New Roman" w:hAnsi="Times New Roman" w:cs="Times New Roman"/>
          <w:sz w:val="24"/>
        </w:rPr>
        <w:t>be able to participate in the entire programme, including the orientation.</w:t>
      </w:r>
    </w:p>
    <w:p w:rsidR="00596FD5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 w:hint="eastAsia"/>
          <w:b/>
          <w:sz w:val="24"/>
        </w:rPr>
        <w:t>Languag</w:t>
      </w:r>
      <w:r w:rsidRPr="003A04E1">
        <w:rPr>
          <w:rFonts w:ascii="Times New Roman" w:hAnsi="Times New Roman" w:cs="Times New Roman"/>
          <w:b/>
          <w:sz w:val="24"/>
        </w:rPr>
        <w:t>e of Instruction</w:t>
      </w:r>
      <w:r>
        <w:rPr>
          <w:rFonts w:ascii="Times New Roman" w:hAnsi="Times New Roman" w:cs="Times New Roman"/>
          <w:sz w:val="24"/>
        </w:rPr>
        <w:t xml:space="preserve">: </w:t>
      </w:r>
      <w:r w:rsidR="00DA57B7">
        <w:rPr>
          <w:rFonts w:ascii="Times New Roman" w:hAnsi="Times New Roman" w:cs="Times New Roman"/>
          <w:sz w:val="24"/>
        </w:rPr>
        <w:t>Korean and English</w:t>
      </w:r>
    </w:p>
    <w:p w:rsidR="00596FD5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t>Tuition</w:t>
      </w:r>
      <w:r>
        <w:rPr>
          <w:rFonts w:ascii="Times New Roman" w:hAnsi="Times New Roman" w:cs="Times New Roman"/>
          <w:sz w:val="24"/>
        </w:rPr>
        <w:t xml:space="preserve">: </w:t>
      </w:r>
      <w:r w:rsidR="00DA57B7">
        <w:rPr>
          <w:rFonts w:ascii="Times New Roman" w:hAnsi="Times New Roman" w:cs="Times New Roman"/>
          <w:sz w:val="24"/>
        </w:rPr>
        <w:t>Free of charge; SNU OIA will fully cover the cost for remote and in-person education.</w:t>
      </w:r>
    </w:p>
    <w:p w:rsidR="00596FD5" w:rsidRPr="003A04E1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t>Credit Acquisition</w:t>
      </w:r>
      <w:r w:rsidRPr="003A04E1">
        <w:rPr>
          <w:rFonts w:ascii="Times New Roman" w:hAnsi="Times New Roman" w:cs="Times New Roman"/>
          <w:sz w:val="24"/>
        </w:rPr>
        <w:t xml:space="preserve">: </w:t>
      </w:r>
      <w:r w:rsidR="00DA57B7">
        <w:rPr>
          <w:rFonts w:ascii="Times New Roman" w:hAnsi="Times New Roman" w:cs="Times New Roman"/>
          <w:sz w:val="24"/>
        </w:rPr>
        <w:t>Non-credited</w:t>
      </w:r>
    </w:p>
    <w:p w:rsidR="00596FD5" w:rsidRPr="003A04E1" w:rsidRDefault="00596FD5" w:rsidP="00596FD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 w:rsidRPr="003A04E1">
        <w:rPr>
          <w:rFonts w:ascii="Times New Roman" w:hAnsi="Times New Roman" w:cs="Times New Roman"/>
          <w:b/>
          <w:sz w:val="24"/>
        </w:rPr>
        <w:t xml:space="preserve">List of </w:t>
      </w:r>
      <w:r w:rsidR="00DA57B7">
        <w:rPr>
          <w:rFonts w:ascii="Times New Roman" w:hAnsi="Times New Roman" w:cs="Times New Roman"/>
          <w:b/>
          <w:sz w:val="24"/>
        </w:rPr>
        <w:t>Programmes</w:t>
      </w:r>
      <w:r w:rsidRPr="003A04E1">
        <w:rPr>
          <w:rFonts w:ascii="Times New Roman" w:hAnsi="Times New Roman" w:cs="Times New Roman"/>
          <w:b/>
          <w:sz w:val="24"/>
        </w:rPr>
        <w:t xml:space="preserve"> to be Offered </w:t>
      </w:r>
      <w:r w:rsidR="006A6602" w:rsidRPr="0022491A">
        <w:rPr>
          <w:rFonts w:ascii="Times New Roman" w:hAnsi="Times New Roman" w:cs="Times New Roman"/>
          <w:b/>
          <w:i/>
          <w:sz w:val="24"/>
        </w:rPr>
        <w:t>(Subject to Change)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777"/>
        <w:gridCol w:w="1619"/>
        <w:gridCol w:w="991"/>
        <w:gridCol w:w="2643"/>
      </w:tblGrid>
      <w:tr w:rsidR="000D364D" w:rsidRPr="00DA57B7" w:rsidTr="000D364D">
        <w:trPr>
          <w:trHeight w:val="20"/>
        </w:trPr>
        <w:tc>
          <w:tcPr>
            <w:tcW w:w="868" w:type="pc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Programme</w:t>
            </w:r>
          </w:p>
        </w:tc>
        <w:tc>
          <w:tcPr>
            <w:tcW w:w="1429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Faculty </w:t>
            </w:r>
            <w:r>
              <w:rPr>
                <w:rFonts w:ascii="Times New Roman" w:hAnsi="Times New Roman" w:cs="Times New Roman" w:hint="eastAsia"/>
                <w:sz w:val="22"/>
              </w:rPr>
              <w:t>Adviso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33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Dates</w:t>
            </w:r>
          </w:p>
        </w:tc>
        <w:tc>
          <w:tcPr>
            <w:tcW w:w="510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Quota</w:t>
            </w:r>
          </w:p>
        </w:tc>
        <w:tc>
          <w:tcPr>
            <w:tcW w:w="1360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Notes</w:t>
            </w:r>
          </w:p>
        </w:tc>
      </w:tr>
      <w:tr w:rsidR="000D364D" w:rsidRPr="00DA57B7" w:rsidTr="000D364D">
        <w:trPr>
          <w:trHeight w:val="759"/>
        </w:trPr>
        <w:tc>
          <w:tcPr>
            <w:tcW w:w="868" w:type="pc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DA57B7">
              <w:rPr>
                <w:rFonts w:ascii="Times New Roman" w:hAnsi="Times New Roman" w:cs="Times New Roman"/>
                <w:sz w:val="22"/>
              </w:rPr>
              <w:t>SNU in Washington D.C.</w:t>
            </w:r>
          </w:p>
        </w:tc>
        <w:tc>
          <w:tcPr>
            <w:tcW w:w="1429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ind w:left="110" w:hangingChars="50" w:hanging="110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Prof. </w:t>
            </w:r>
            <w:r>
              <w:rPr>
                <w:rFonts w:ascii="Times New Roman" w:hAnsi="Times New Roman" w:cs="Times New Roman"/>
                <w:sz w:val="22"/>
              </w:rPr>
              <w:t>Seongho Sheen (Graduate School of International Studies)</w:t>
            </w:r>
          </w:p>
        </w:tc>
        <w:tc>
          <w:tcPr>
            <w:tcW w:w="833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January 25 – 30 (1 week)</w:t>
            </w:r>
          </w:p>
        </w:tc>
        <w:tc>
          <w:tcPr>
            <w:tcW w:w="510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00</w:t>
            </w:r>
          </w:p>
        </w:tc>
        <w:tc>
          <w:tcPr>
            <w:tcW w:w="1360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364D" w:rsidRPr="00DA57B7" w:rsidTr="000D364D">
        <w:trPr>
          <w:trHeight w:val="759"/>
        </w:trPr>
        <w:tc>
          <w:tcPr>
            <w:tcW w:w="86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DA57B7">
              <w:rPr>
                <w:rFonts w:ascii="Times New Roman" w:hAnsi="Times New Roman" w:cs="Times New Roman"/>
                <w:sz w:val="22"/>
              </w:rPr>
              <w:t>SNU in Tokyo</w:t>
            </w:r>
          </w:p>
        </w:tc>
        <w:tc>
          <w:tcPr>
            <w:tcW w:w="1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Prof. Kijeong Nam (Institute of Japanese Studies)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 February (TBA, 1 week)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00</w:t>
            </w:r>
          </w:p>
        </w:tc>
        <w:tc>
          <w:tcPr>
            <w:tcW w:w="1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o-organized with the U</w:t>
            </w:r>
            <w:r w:rsidR="000D364D">
              <w:rPr>
                <w:rFonts w:ascii="Times New Roman" w:hAnsi="Times New Roman" w:cs="Times New Roman" w:hint="eastAsia"/>
                <w:sz w:val="22"/>
              </w:rPr>
              <w:t xml:space="preserve">niversity of </w:t>
            </w:r>
            <w:r>
              <w:rPr>
                <w:rFonts w:ascii="Times New Roman" w:hAnsi="Times New Roman" w:cs="Times New Roman"/>
                <w:sz w:val="22"/>
              </w:rPr>
              <w:t>Tokyo</w:t>
            </w:r>
          </w:p>
        </w:tc>
      </w:tr>
      <w:tr w:rsidR="000D364D" w:rsidRPr="00DA57B7" w:rsidTr="000D364D">
        <w:trPr>
          <w:trHeight w:val="759"/>
        </w:trPr>
        <w:tc>
          <w:tcPr>
            <w:tcW w:w="86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DA57B7">
              <w:rPr>
                <w:rFonts w:ascii="Times New Roman" w:hAnsi="Times New Roman" w:cs="Times New Roman"/>
                <w:sz w:val="22"/>
              </w:rPr>
              <w:t>SNU in Creative California</w:t>
            </w:r>
          </w:p>
        </w:tc>
        <w:tc>
          <w:tcPr>
            <w:tcW w:w="1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rof. Joonho Kang (College of Education)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January 11 – 15 (1 week)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00</w:t>
            </w:r>
          </w:p>
        </w:tc>
        <w:tc>
          <w:tcPr>
            <w:tcW w:w="1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364D" w:rsidRPr="00DA57B7" w:rsidTr="000D364D">
        <w:trPr>
          <w:trHeight w:val="759"/>
        </w:trPr>
        <w:tc>
          <w:tcPr>
            <w:tcW w:w="868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F77F3B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DA57B7">
              <w:rPr>
                <w:rFonts w:ascii="Times New Roman" w:hAnsi="Times New Roman" w:cs="Times New Roman"/>
                <w:sz w:val="22"/>
              </w:rPr>
              <w:t>SNU in Singapore</w:t>
            </w:r>
          </w:p>
        </w:tc>
        <w:tc>
          <w:tcPr>
            <w:tcW w:w="14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 xml:space="preserve">Prof. </w:t>
            </w:r>
            <w:r>
              <w:rPr>
                <w:rFonts w:ascii="Times New Roman" w:eastAsia="굴림" w:hAnsi="Times New Roman" w:cs="Times New Roman"/>
                <w:sz w:val="22"/>
              </w:rPr>
              <w:t>Bumsoo Kim (College of Liberal Studies)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 January (TBA, 1 </w:t>
            </w:r>
            <w:r>
              <w:rPr>
                <w:rFonts w:ascii="Times New Roman" w:hAnsi="Times New Roman" w:cs="Times New Roman" w:hint="eastAsia"/>
                <w:sz w:val="22"/>
              </w:rPr>
              <w:t>week)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7F3B" w:rsidRPr="00DA57B7" w:rsidRDefault="00DA57B7" w:rsidP="00DA57B7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sz w:val="22"/>
              </w:rPr>
              <w:t>00</w:t>
            </w:r>
          </w:p>
        </w:tc>
        <w:tc>
          <w:tcPr>
            <w:tcW w:w="136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DA57B7" w:rsidRDefault="000D364D" w:rsidP="000D364D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o-organized with National University of Singapore (NUS)</w:t>
            </w:r>
          </w:p>
        </w:tc>
      </w:tr>
    </w:tbl>
    <w:p w:rsidR="00DA57B7" w:rsidRDefault="00DA57B7" w:rsidP="00DA57B7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Upcoming Dates</w:t>
      </w:r>
    </w:p>
    <w:p w:rsidR="00DA57B7" w:rsidRPr="003A04E1" w:rsidRDefault="00DA57B7" w:rsidP="00DA57B7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On November 23, </w:t>
      </w:r>
      <w:r w:rsidR="007501A1">
        <w:rPr>
          <w:rFonts w:ascii="Times New Roman" w:hAnsi="Times New Roman" w:cs="Times New Roman"/>
          <w:sz w:val="24"/>
        </w:rPr>
        <w:t xml:space="preserve">the final programme schemes and </w:t>
      </w:r>
      <w:r>
        <w:rPr>
          <w:rFonts w:ascii="Times New Roman" w:hAnsi="Times New Roman" w:cs="Times New Roman"/>
          <w:sz w:val="24"/>
        </w:rPr>
        <w:t>call for application will be announced.</w:t>
      </w:r>
    </w:p>
    <w:p w:rsidR="00DA57B7" w:rsidRPr="00DA57B7" w:rsidRDefault="00DA57B7" w:rsidP="00DA57B7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 will be held in early December and </w:t>
      </w:r>
      <w:r w:rsidR="006F2F9D">
        <w:rPr>
          <w:rFonts w:ascii="Times New Roman" w:hAnsi="Times New Roman" w:cs="Times New Roman"/>
          <w:sz w:val="24"/>
        </w:rPr>
        <w:t xml:space="preserve">final selection and online orientations </w:t>
      </w:r>
      <w:r>
        <w:rPr>
          <w:rFonts w:ascii="Times New Roman" w:hAnsi="Times New Roman" w:cs="Times New Roman"/>
          <w:sz w:val="24"/>
        </w:rPr>
        <w:t>will be held in mid-December.</w:t>
      </w:r>
    </w:p>
    <w:p w:rsidR="00DA57B7" w:rsidRPr="006F2F9D" w:rsidRDefault="00DA57B7" w:rsidP="00DA57B7">
      <w:pPr>
        <w:pStyle w:val="a8"/>
        <w:numPr>
          <w:ilvl w:val="2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Depending on the number of applications, additional screening procedures may be held, such as remote interview.</w:t>
      </w:r>
    </w:p>
    <w:p w:rsidR="00DA57B7" w:rsidRPr="00B92B70" w:rsidRDefault="00DA57B7" w:rsidP="00DA57B7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 w:rsidRPr="006F2F9D">
        <w:rPr>
          <w:rFonts w:ascii="Times New Roman" w:hAnsi="Times New Roman" w:cs="Times New Roman"/>
          <w:b/>
          <w:sz w:val="24"/>
        </w:rPr>
        <w:t>Inquiries</w:t>
      </w:r>
      <w:r>
        <w:rPr>
          <w:rFonts w:ascii="Times New Roman" w:hAnsi="Times New Roman" w:cs="Times New Roman"/>
          <w:sz w:val="24"/>
        </w:rPr>
        <w:t xml:space="preserve">: </w:t>
      </w:r>
      <w:r w:rsidR="006F2F9D">
        <w:rPr>
          <w:rFonts w:ascii="Times New Roman" w:hAnsi="Times New Roman" w:cs="Times New Roman"/>
          <w:sz w:val="24"/>
        </w:rPr>
        <w:t>Mr. Seungho Lee</w:t>
      </w:r>
      <w:r>
        <w:rPr>
          <w:rFonts w:ascii="Times New Roman" w:hAnsi="Times New Roman" w:cs="Times New Roman"/>
          <w:sz w:val="24"/>
        </w:rPr>
        <w:t>, SNU OIA, 02-880-86</w:t>
      </w:r>
      <w:r w:rsidR="006F2F9D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 xml:space="preserve">, </w:t>
      </w:r>
      <w:r w:rsidR="006F2F9D">
        <w:rPr>
          <w:rFonts w:ascii="Times New Roman" w:hAnsi="Times New Roman" w:cs="Times New Roman"/>
          <w:sz w:val="24"/>
        </w:rPr>
        <w:t>snuinworld</w:t>
      </w:r>
      <w:r>
        <w:rPr>
          <w:rFonts w:ascii="Times New Roman" w:hAnsi="Times New Roman" w:cs="Times New Roman"/>
          <w:sz w:val="24"/>
        </w:rPr>
        <w:t xml:space="preserve">@snu.ac.kr </w:t>
      </w:r>
    </w:p>
    <w:p w:rsidR="00F77F3B" w:rsidRDefault="00F77F3B" w:rsidP="00B92B70">
      <w:pPr>
        <w:wordWrap/>
        <w:spacing w:after="0" w:line="288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6F2F9D" w:rsidRPr="00F77F3B" w:rsidRDefault="006F2F9D" w:rsidP="006F2F9D">
      <w:pPr>
        <w:wordWrap/>
        <w:spacing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F77F3B">
        <w:rPr>
          <w:rFonts w:ascii="Times New Roman" w:hAnsi="Times New Roman" w:cs="Times New Roman"/>
          <w:b/>
          <w:sz w:val="24"/>
        </w:rPr>
        <w:t xml:space="preserve">. Digital </w:t>
      </w:r>
      <w:r>
        <w:rPr>
          <w:rFonts w:ascii="Times New Roman" w:hAnsi="Times New Roman" w:cs="Times New Roman" w:hint="eastAsia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nternship</w:t>
      </w:r>
    </w:p>
    <w:p w:rsidR="006F2F9D" w:rsidRDefault="006F2F9D" w:rsidP="006F2F9D">
      <w:pPr>
        <w:wordWrap/>
        <w:spacing w:after="0" w:line="288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For SNU students who are interested in </w:t>
      </w:r>
      <w:r>
        <w:rPr>
          <w:rFonts w:ascii="Times New Roman" w:hAnsi="Times New Roman" w:cs="Times New Roman"/>
          <w:sz w:val="24"/>
        </w:rPr>
        <w:t>hands-on practice at overseas institutions, SNU OIA offers internship opportunities at selected international organizations and provides a bursary. In light of the current COVID-19 crises around the world, such internship opportunities will be provided as remote working positions.</w:t>
      </w:r>
    </w:p>
    <w:p w:rsidR="00F77F3B" w:rsidRPr="006F2F9D" w:rsidRDefault="006F2F9D" w:rsidP="006F2F9D">
      <w:pPr>
        <w:pStyle w:val="a8"/>
        <w:numPr>
          <w:ilvl w:val="0"/>
          <w:numId w:val="2"/>
        </w:numPr>
        <w:wordWrap/>
        <w:spacing w:after="0" w:line="288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F2F9D">
        <w:rPr>
          <w:rFonts w:ascii="Times New Roman" w:hAnsi="Times New Roman" w:cs="Times New Roman"/>
          <w:sz w:val="24"/>
        </w:rPr>
        <w:t>Depending on the institution, internship period and eligibility vary.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086"/>
        <w:gridCol w:w="1176"/>
        <w:gridCol w:w="2493"/>
      </w:tblGrid>
      <w:tr w:rsidR="00F77F3B" w:rsidRPr="00F77F3B" w:rsidTr="003830B9">
        <w:trPr>
          <w:trHeight w:val="256"/>
        </w:trPr>
        <w:tc>
          <w:tcPr>
            <w:tcW w:w="1524" w:type="pc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Institution</w:t>
            </w:r>
          </w:p>
        </w:tc>
        <w:tc>
          <w:tcPr>
            <w:tcW w:w="1588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Internship Period</w:t>
            </w:r>
          </w:p>
        </w:tc>
        <w:tc>
          <w:tcPr>
            <w:tcW w:w="605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201485">
              <w:rPr>
                <w:rFonts w:ascii="Times New Roman" w:hAnsi="Times New Roman" w:cs="Times New Roman" w:hint="eastAsia"/>
                <w:sz w:val="22"/>
              </w:rPr>
              <w:t>Q</w:t>
            </w:r>
            <w:r w:rsidRPr="00201485">
              <w:rPr>
                <w:rFonts w:ascii="Times New Roman" w:hAnsi="Times New Roman" w:cs="Times New Roman"/>
                <w:sz w:val="22"/>
              </w:rPr>
              <w:t>uota</w:t>
            </w:r>
          </w:p>
        </w:tc>
        <w:tc>
          <w:tcPr>
            <w:tcW w:w="1283" w:type="pc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Notes</w:t>
            </w:r>
          </w:p>
        </w:tc>
      </w:tr>
      <w:tr w:rsidR="00F77F3B" w:rsidRPr="00F77F3B" w:rsidTr="000D364D">
        <w:trPr>
          <w:trHeight w:val="1267"/>
        </w:trPr>
        <w:tc>
          <w:tcPr>
            <w:tcW w:w="1524" w:type="pc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 World Food Programme (WFP)</w:t>
            </w:r>
          </w:p>
        </w:tc>
        <w:tc>
          <w:tcPr>
            <w:tcW w:w="1588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Late October – Late February, 2021 (4 months)</w:t>
            </w:r>
          </w:p>
        </w:tc>
        <w:tc>
          <w:tcPr>
            <w:tcW w:w="605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F77F3B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6F2F9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83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Selection completed for the second half of AY2020.</w:t>
            </w:r>
          </w:p>
        </w:tc>
      </w:tr>
      <w:tr w:rsidR="00F77F3B" w:rsidRPr="00810797" w:rsidTr="000D364D">
        <w:trPr>
          <w:trHeight w:val="1267"/>
        </w:trPr>
        <w:tc>
          <w:tcPr>
            <w:tcW w:w="152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6F2F9D" w:rsidRDefault="00201485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World Bank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E2657C" w:rsidRDefault="003830B9" w:rsidP="003830B9">
            <w:pPr>
              <w:pStyle w:val="a7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E2657C">
              <w:rPr>
                <w:rFonts w:ascii="맑은 고딕" w:eastAsia="맑은 고딕" w:hAnsi="맑은 고딕" w:cs="Times New Roman" w:hint="eastAsia"/>
                <w:sz w:val="22"/>
              </w:rPr>
              <w:t>·</w:t>
            </w:r>
            <w:r w:rsidRPr="00E2657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01485" w:rsidRPr="00E2657C">
              <w:rPr>
                <w:rFonts w:ascii="Times New Roman" w:hAnsi="Times New Roman" w:cs="Times New Roman"/>
                <w:sz w:val="22"/>
              </w:rPr>
              <w:t xml:space="preserve">First half of the </w:t>
            </w:r>
            <w:r w:rsidR="00C01537" w:rsidRPr="00E2657C">
              <w:rPr>
                <w:rFonts w:ascii="Times New Roman" w:hAnsi="Times New Roman" w:cs="Times New Roman"/>
                <w:sz w:val="22"/>
              </w:rPr>
              <w:t>Year 2021</w:t>
            </w:r>
            <w:r w:rsidRPr="00E2657C">
              <w:rPr>
                <w:rFonts w:ascii="Times New Roman" w:hAnsi="Times New Roman" w:cs="Times New Roman"/>
                <w:sz w:val="22"/>
              </w:rPr>
              <w:t>: January - June</w:t>
            </w:r>
          </w:p>
          <w:p w:rsidR="003830B9" w:rsidRPr="00E2657C" w:rsidRDefault="003830B9" w:rsidP="003830B9">
            <w:pPr>
              <w:pStyle w:val="a7"/>
              <w:ind w:left="110" w:hangingChars="50" w:hanging="110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E2657C">
              <w:rPr>
                <w:rFonts w:ascii="맑은 고딕" w:eastAsia="맑은 고딕" w:hAnsi="맑은 고딕" w:cs="Times New Roman" w:hint="eastAsia"/>
                <w:sz w:val="22"/>
              </w:rPr>
              <w:t xml:space="preserve">· </w:t>
            </w:r>
            <w:r w:rsidRPr="00E2657C">
              <w:rPr>
                <w:rFonts w:ascii="Times New Roman" w:eastAsia="굴림" w:hAnsi="Times New Roman" w:cs="Times New Roman" w:hint="eastAsia"/>
                <w:sz w:val="22"/>
              </w:rPr>
              <w:t>Second half of the Year 2021</w:t>
            </w:r>
            <w:r w:rsidRPr="00E2657C">
              <w:rPr>
                <w:rFonts w:ascii="Times New Roman" w:eastAsia="굴림" w:hAnsi="Times New Roman" w:cs="Times New Roman"/>
                <w:sz w:val="22"/>
              </w:rPr>
              <w:t>: July - December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E2657C" w:rsidRDefault="003830B9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E2657C">
              <w:rPr>
                <w:rFonts w:ascii="Times New Roman" w:eastAsia="굴림" w:hAnsi="Times New Roman" w:cs="Times New Roman"/>
                <w:sz w:val="22"/>
              </w:rPr>
              <w:t>4</w:t>
            </w:r>
          </w:p>
        </w:tc>
        <w:tc>
          <w:tcPr>
            <w:tcW w:w="128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7F3B" w:rsidRPr="00E2657C" w:rsidRDefault="00810797" w:rsidP="007501A1">
            <w:pPr>
              <w:pStyle w:val="a7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E2657C">
              <w:rPr>
                <w:rFonts w:ascii="Times New Roman" w:hAnsi="Times New Roman" w:cs="Times New Roman" w:hint="eastAsia"/>
                <w:sz w:val="22"/>
              </w:rPr>
              <w:t>Selection for the first half of 2021</w:t>
            </w:r>
            <w:r w:rsidRPr="00E2657C">
              <w:rPr>
                <w:rFonts w:ascii="Times New Roman" w:hAnsi="Times New Roman" w:cs="Times New Roman"/>
                <w:sz w:val="22"/>
              </w:rPr>
              <w:t>:</w:t>
            </w:r>
            <w:r w:rsidRPr="00E2657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01485" w:rsidRPr="00E2657C">
              <w:rPr>
                <w:rFonts w:ascii="Times New Roman" w:hAnsi="Times New Roman" w:cs="Times New Roman"/>
                <w:sz w:val="22"/>
              </w:rPr>
              <w:t>TBA</w:t>
            </w:r>
            <w:r w:rsidR="00586809" w:rsidRPr="00E2657C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E2657C">
              <w:rPr>
                <w:rFonts w:ascii="Times New Roman" w:hAnsi="Times New Roman" w:cs="Times New Roman"/>
                <w:sz w:val="22"/>
              </w:rPr>
              <w:t xml:space="preserve">in </w:t>
            </w:r>
            <w:r w:rsidR="00586809" w:rsidRPr="00E2657C">
              <w:rPr>
                <w:rFonts w:ascii="Times New Roman" w:hAnsi="Times New Roman" w:cs="Times New Roman"/>
                <w:sz w:val="22"/>
              </w:rPr>
              <w:t>November)</w:t>
            </w:r>
          </w:p>
        </w:tc>
      </w:tr>
    </w:tbl>
    <w:p w:rsidR="00201485" w:rsidRPr="00201485" w:rsidRDefault="00201485" w:rsidP="00201485">
      <w:pPr>
        <w:pStyle w:val="a8"/>
        <w:numPr>
          <w:ilvl w:val="0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 w:rsidRPr="006F2F9D">
        <w:rPr>
          <w:rFonts w:ascii="Times New Roman" w:hAnsi="Times New Roman" w:cs="Times New Roman"/>
          <w:b/>
          <w:sz w:val="24"/>
        </w:rPr>
        <w:t>Inquiries</w:t>
      </w:r>
      <w:r>
        <w:rPr>
          <w:rFonts w:ascii="Times New Roman" w:hAnsi="Times New Roman" w:cs="Times New Roman"/>
          <w:sz w:val="24"/>
        </w:rPr>
        <w:t xml:space="preserve">: Ms. Hyunjin Kim, SNU OIA, 02-880-4357, rufinahjkim@snu.ac.kr </w:t>
      </w:r>
    </w:p>
    <w:p w:rsidR="00201485" w:rsidRPr="00B92B70" w:rsidRDefault="007501A1" w:rsidP="00201485">
      <w:pPr>
        <w:pStyle w:val="a8"/>
        <w:numPr>
          <w:ilvl w:val="1"/>
          <w:numId w:val="1"/>
        </w:numPr>
        <w:wordWrap/>
        <w:spacing w:line="288" w:lineRule="auto"/>
        <w:ind w:leftChars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For the past</w:t>
      </w:r>
      <w:r w:rsidR="00201485">
        <w:rPr>
          <w:rFonts w:ascii="Times New Roman" w:hAnsi="Times New Roman" w:cs="Times New Roman"/>
          <w:sz w:val="24"/>
        </w:rPr>
        <w:t xml:space="preserve"> participants’ feedback, please refer to their UCCs </w:t>
      </w:r>
      <w:hyperlink r:id="rId7" w:history="1">
        <w:r w:rsidR="00201485" w:rsidRPr="00201485">
          <w:rPr>
            <w:rStyle w:val="a6"/>
            <w:rFonts w:ascii="Times New Roman" w:hAnsi="Times New Roman" w:cs="Times New Roman"/>
            <w:sz w:val="24"/>
          </w:rPr>
          <w:t>here</w:t>
        </w:r>
      </w:hyperlink>
      <w:r w:rsidR="00201485">
        <w:rPr>
          <w:rFonts w:ascii="Times New Roman" w:hAnsi="Times New Roman" w:cs="Times New Roman"/>
          <w:sz w:val="24"/>
        </w:rPr>
        <w:t xml:space="preserve">. </w:t>
      </w:r>
    </w:p>
    <w:p w:rsidR="008E091E" w:rsidRPr="00F77F3B" w:rsidRDefault="008E091E" w:rsidP="00B92B70">
      <w:pPr>
        <w:wordWrap/>
        <w:spacing w:line="288" w:lineRule="auto"/>
        <w:rPr>
          <w:rFonts w:ascii="Times New Roman" w:hAnsi="Times New Roman" w:cs="Times New Roman"/>
          <w:sz w:val="24"/>
        </w:rPr>
      </w:pPr>
    </w:p>
    <w:p w:rsidR="005F39DC" w:rsidRDefault="005F39DC" w:rsidP="00B92B70">
      <w:pPr>
        <w:wordWrap/>
        <w:spacing w:line="288" w:lineRule="auto"/>
        <w:rPr>
          <w:rFonts w:ascii="Times New Roman" w:hAnsi="Times New Roman" w:cs="Times New Roman"/>
          <w:sz w:val="24"/>
        </w:rPr>
      </w:pPr>
    </w:p>
    <w:p w:rsidR="00833242" w:rsidRPr="00134E02" w:rsidRDefault="00C024E1" w:rsidP="00B92B70">
      <w:pPr>
        <w:wordWrap/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3242" w:rsidRPr="00134E02" w:rsidSect="006A660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46" w:rsidRDefault="00E24B46" w:rsidP="00F77F3B">
      <w:pPr>
        <w:spacing w:after="0" w:line="240" w:lineRule="auto"/>
      </w:pPr>
      <w:r>
        <w:separator/>
      </w:r>
    </w:p>
  </w:endnote>
  <w:endnote w:type="continuationSeparator" w:id="0">
    <w:p w:rsidR="00E24B46" w:rsidRDefault="00E24B46" w:rsidP="00F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46" w:rsidRDefault="00E24B46" w:rsidP="00F77F3B">
      <w:pPr>
        <w:spacing w:after="0" w:line="240" w:lineRule="auto"/>
      </w:pPr>
      <w:r>
        <w:separator/>
      </w:r>
    </w:p>
  </w:footnote>
  <w:footnote w:type="continuationSeparator" w:id="0">
    <w:p w:rsidR="00E24B46" w:rsidRDefault="00E24B46" w:rsidP="00F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40F"/>
    <w:multiLevelType w:val="hybridMultilevel"/>
    <w:tmpl w:val="48C64D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F9745FD"/>
    <w:multiLevelType w:val="hybridMultilevel"/>
    <w:tmpl w:val="6E7CE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TA0MzQ3MDYzNDJW0lEKTi0uzszPAymwqAUAdZaotCwAAAA="/>
  </w:docVars>
  <w:rsids>
    <w:rsidRoot w:val="00134E02"/>
    <w:rsid w:val="000D364D"/>
    <w:rsid w:val="00134E02"/>
    <w:rsid w:val="001644EC"/>
    <w:rsid w:val="001C55AC"/>
    <w:rsid w:val="00201485"/>
    <w:rsid w:val="0022491A"/>
    <w:rsid w:val="00225C65"/>
    <w:rsid w:val="00271D27"/>
    <w:rsid w:val="003811CE"/>
    <w:rsid w:val="003830B9"/>
    <w:rsid w:val="003A04E1"/>
    <w:rsid w:val="00427C35"/>
    <w:rsid w:val="00444A8D"/>
    <w:rsid w:val="00446CDC"/>
    <w:rsid w:val="00586809"/>
    <w:rsid w:val="00596FD5"/>
    <w:rsid w:val="005E0F32"/>
    <w:rsid w:val="005F39DC"/>
    <w:rsid w:val="00645629"/>
    <w:rsid w:val="006A6602"/>
    <w:rsid w:val="006F2F9D"/>
    <w:rsid w:val="007501A1"/>
    <w:rsid w:val="00750F1D"/>
    <w:rsid w:val="007815C5"/>
    <w:rsid w:val="00795DA0"/>
    <w:rsid w:val="00810797"/>
    <w:rsid w:val="00833242"/>
    <w:rsid w:val="008E091E"/>
    <w:rsid w:val="008E1C5B"/>
    <w:rsid w:val="008E6FFC"/>
    <w:rsid w:val="009A29D5"/>
    <w:rsid w:val="009B56E0"/>
    <w:rsid w:val="00A64B9C"/>
    <w:rsid w:val="00B44B4C"/>
    <w:rsid w:val="00B6185D"/>
    <w:rsid w:val="00B92B70"/>
    <w:rsid w:val="00BC7CA1"/>
    <w:rsid w:val="00C01537"/>
    <w:rsid w:val="00C024E1"/>
    <w:rsid w:val="00C2636A"/>
    <w:rsid w:val="00DA57B7"/>
    <w:rsid w:val="00E02AB5"/>
    <w:rsid w:val="00E24B46"/>
    <w:rsid w:val="00E2657C"/>
    <w:rsid w:val="00F06DEF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881EC"/>
  <w15:chartTrackingRefBased/>
  <w15:docId w15:val="{A7521947-6CCD-425B-A60C-16945CC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7F3B"/>
  </w:style>
  <w:style w:type="paragraph" w:styleId="a4">
    <w:name w:val="footer"/>
    <w:basedOn w:val="a"/>
    <w:link w:val="Char0"/>
    <w:uiPriority w:val="99"/>
    <w:unhideWhenUsed/>
    <w:rsid w:val="00F77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7F3B"/>
  </w:style>
  <w:style w:type="paragraph" w:customStyle="1" w:styleId="a5">
    <w:name w:val="바탕글"/>
    <w:basedOn w:val="a"/>
    <w:rsid w:val="00F77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F77F3B"/>
    <w:rPr>
      <w:color w:val="0000FF"/>
      <w:u w:val="single"/>
    </w:rPr>
  </w:style>
  <w:style w:type="paragraph" w:styleId="a7">
    <w:name w:val="No Spacing"/>
    <w:uiPriority w:val="1"/>
    <w:qFormat/>
    <w:rsid w:val="00F77F3B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F77F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a.snu.ac.kr/bbs/board.php?bo_table=photogal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Jaeyeon Shin</dc:creator>
  <cp:keywords/>
  <dc:description/>
  <cp:lastModifiedBy>Jaeyeon Shin</cp:lastModifiedBy>
  <cp:revision>6</cp:revision>
  <dcterms:created xsi:type="dcterms:W3CDTF">2020-11-10T00:26:00Z</dcterms:created>
  <dcterms:modified xsi:type="dcterms:W3CDTF">2020-11-10T07:23:00Z</dcterms:modified>
</cp:coreProperties>
</file>